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widowControl w:val="0"/>
        <w:spacing w:before="0" w:line="360" w:lineRule="auto"/>
        <w:jc w:val="center"/>
        <w:rPr>
          <w:rFonts w:ascii="Cambria" w:hAnsi="Cambria" w:eastAsia="仿宋" w:cs="Times New Roman"/>
          <w:b w:val="0"/>
          <w:bCs w:val="0"/>
          <w:color w:val="auto"/>
          <w:kern w:val="2"/>
          <w:sz w:val="36"/>
          <w:szCs w:val="24"/>
          <w:lang w:eastAsia="zh-CN"/>
        </w:rPr>
      </w:pPr>
      <w:bookmarkStart w:id="0" w:name="header-n42"/>
      <w:r>
        <w:rPr>
          <w:rFonts w:ascii="Cambria" w:hAnsi="Cambria" w:eastAsia="仿宋" w:cs="Times New Roman"/>
          <w:b w:val="0"/>
          <w:bCs w:val="0"/>
          <w:color w:val="auto"/>
          <w:kern w:val="2"/>
          <w:sz w:val="36"/>
          <w:szCs w:val="24"/>
          <w:lang w:eastAsia="zh-CN"/>
        </w:rPr>
        <w:t>实验</w:t>
      </w:r>
      <w:r>
        <w:rPr>
          <w:rFonts w:hint="eastAsia" w:ascii="Cambria" w:hAnsi="Cambria" w:eastAsia="仿宋" w:cs="Times New Roman"/>
          <w:b w:val="0"/>
          <w:bCs w:val="0"/>
          <w:color w:val="auto"/>
          <w:kern w:val="2"/>
          <w:sz w:val="36"/>
          <w:szCs w:val="24"/>
          <w:lang w:eastAsia="zh-CN"/>
        </w:rPr>
        <w:t>五</w:t>
      </w:r>
      <w:r>
        <w:rPr>
          <w:rFonts w:ascii="Cambria" w:hAnsi="Cambria" w:eastAsia="仿宋" w:cs="Times New Roman"/>
          <w:b w:val="0"/>
          <w:bCs w:val="0"/>
          <w:color w:val="auto"/>
          <w:kern w:val="2"/>
          <w:sz w:val="36"/>
          <w:szCs w:val="24"/>
          <w:lang w:eastAsia="zh-CN"/>
        </w:rPr>
        <w:t>、SPARK SQL基础编程方法</w:t>
      </w:r>
      <w:r>
        <w:rPr>
          <w:rFonts w:hint="eastAsia" w:ascii="Cambria" w:hAnsi="Cambria" w:eastAsia="仿宋" w:cs="Times New Roman"/>
          <w:b w:val="0"/>
          <w:bCs w:val="0"/>
          <w:color w:val="auto"/>
          <w:kern w:val="2"/>
          <w:sz w:val="36"/>
          <w:szCs w:val="24"/>
          <w:lang w:eastAsia="zh-CN"/>
        </w:rPr>
        <w:t>二</w:t>
      </w:r>
    </w:p>
    <w:p>
      <w:pPr>
        <w:pStyle w:val="3"/>
        <w:ind w:left="1680" w:firstLine="42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学号：</w:t>
      </w:r>
      <w:r>
        <w:rPr>
          <w:lang w:eastAsia="zh-CN"/>
        </w:rPr>
        <w:t>1021021</w:t>
      </w:r>
      <w:r>
        <w:rPr>
          <w:rFonts w:hint="eastAsia"/>
          <w:lang w:val="en-US" w:eastAsia="zh-CN"/>
        </w:rPr>
        <w:t>13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rFonts w:hint="eastAsia"/>
          <w:lang w:eastAsia="zh-CN"/>
        </w:rPr>
        <w:t>姓名：</w:t>
      </w:r>
      <w:r>
        <w:rPr>
          <w:rFonts w:hint="eastAsia"/>
          <w:lang w:val="en-US" w:eastAsia="zh-CN"/>
        </w:rPr>
        <w:t>王剑瑜</w:t>
      </w:r>
    </w:p>
    <w:p>
      <w:pPr>
        <w:spacing w:line="360" w:lineRule="auto"/>
        <w:rPr>
          <w:rFonts w:ascii="Cambria" w:hAnsi="Cambria" w:eastAsia="仿宋" w:cs="Times New Roman"/>
          <w:sz w:val="28"/>
        </w:rPr>
      </w:pPr>
      <w:bookmarkStart w:id="1" w:name="_Toc449948487"/>
      <w:r>
        <w:rPr>
          <w:rFonts w:ascii="Cambria" w:hAnsi="Cambria" w:eastAsia="仿宋" w:cs="Times New Roman"/>
          <w:sz w:val="28"/>
        </w:rPr>
        <w:t>一、实验目的</w:t>
      </w:r>
      <w:bookmarkEnd w:id="1"/>
    </w:p>
    <w:p>
      <w:pPr>
        <w:pStyle w:val="16"/>
        <w:numPr>
          <w:ilvl w:val="0"/>
          <w:numId w:val="1"/>
        </w:numPr>
        <w:spacing w:line="360" w:lineRule="auto"/>
        <w:ind w:firstLineChars="0"/>
        <w:jc w:val="both"/>
        <w:rPr>
          <w:rFonts w:ascii="Cambria" w:hAnsi="Cambria" w:eastAsia="仿宋" w:cs="Times New Roman"/>
        </w:rPr>
      </w:pPr>
      <w:r>
        <w:rPr>
          <w:rFonts w:ascii="Cambria" w:hAnsi="Cambria" w:eastAsia="仿宋" w:cs="Times New Roman"/>
        </w:rPr>
        <w:t>理解SPARK工作流程；</w:t>
      </w:r>
    </w:p>
    <w:p>
      <w:pPr>
        <w:pStyle w:val="16"/>
        <w:numPr>
          <w:ilvl w:val="0"/>
          <w:numId w:val="1"/>
        </w:numPr>
        <w:spacing w:line="360" w:lineRule="auto"/>
        <w:ind w:firstLineChars="0"/>
        <w:jc w:val="both"/>
        <w:rPr>
          <w:rFonts w:ascii="Cambria" w:hAnsi="Cambria" w:eastAsia="仿宋" w:cs="Times New Roman"/>
        </w:rPr>
      </w:pPr>
      <w:r>
        <w:rPr>
          <w:rFonts w:ascii="Cambria" w:hAnsi="Cambria" w:eastAsia="仿宋" w:cs="Times New Roman"/>
        </w:rPr>
        <w:t>掌握SPARK SQL基础编程方法；</w:t>
      </w:r>
    </w:p>
    <w:p>
      <w:pPr>
        <w:spacing w:line="360" w:lineRule="auto"/>
        <w:rPr>
          <w:rFonts w:ascii="Cambria" w:hAnsi="Cambria" w:eastAsia="仿宋" w:cs="Times New Roman"/>
          <w:sz w:val="28"/>
        </w:rPr>
      </w:pPr>
      <w:bookmarkStart w:id="2" w:name="_Toc449948488"/>
      <w:r>
        <w:rPr>
          <w:rFonts w:ascii="Cambria" w:hAnsi="Cambria" w:eastAsia="仿宋" w:cs="Times New Roman"/>
          <w:sz w:val="28"/>
        </w:rPr>
        <w:t>二、实验平台</w:t>
      </w:r>
      <w:bookmarkEnd w:id="2"/>
    </w:p>
    <w:p>
      <w:pPr>
        <w:pStyle w:val="16"/>
        <w:numPr>
          <w:ilvl w:val="0"/>
          <w:numId w:val="1"/>
        </w:numPr>
        <w:spacing w:line="360" w:lineRule="auto"/>
        <w:ind w:firstLineChars="0"/>
        <w:jc w:val="both"/>
        <w:rPr>
          <w:rFonts w:ascii="Cambria" w:hAnsi="Cambria" w:eastAsia="仿宋" w:cs="Times New Roman"/>
        </w:rPr>
      </w:pPr>
      <w:r>
        <w:rPr>
          <w:rFonts w:ascii="Cambria" w:hAnsi="Cambria" w:eastAsia="仿宋" w:cs="Times New Roman"/>
        </w:rPr>
        <w:t>操作系统：Linux；</w:t>
      </w:r>
    </w:p>
    <w:p>
      <w:pPr>
        <w:pStyle w:val="16"/>
        <w:numPr>
          <w:ilvl w:val="0"/>
          <w:numId w:val="1"/>
        </w:numPr>
        <w:spacing w:line="360" w:lineRule="auto"/>
        <w:ind w:firstLineChars="0"/>
        <w:jc w:val="both"/>
        <w:rPr>
          <w:rFonts w:ascii="Cambria" w:hAnsi="Cambria" w:eastAsia="仿宋" w:cs="Times New Roman"/>
        </w:rPr>
      </w:pPr>
      <w:r>
        <w:rPr>
          <w:rFonts w:ascii="Cambria" w:hAnsi="Cambria" w:eastAsia="仿宋" w:cs="Times New Roman"/>
        </w:rPr>
        <w:t>Hadoop版本：3.3.5；</w:t>
      </w:r>
    </w:p>
    <w:p>
      <w:pPr>
        <w:pStyle w:val="16"/>
        <w:numPr>
          <w:ilvl w:val="0"/>
          <w:numId w:val="1"/>
        </w:numPr>
        <w:spacing w:line="360" w:lineRule="auto"/>
        <w:ind w:firstLineChars="0"/>
        <w:jc w:val="both"/>
        <w:rPr>
          <w:rFonts w:ascii="Cambria" w:hAnsi="Cambria" w:eastAsia="仿宋" w:cs="Times New Roman"/>
        </w:rPr>
      </w:pPr>
      <w:r>
        <w:rPr>
          <w:rFonts w:ascii="Cambria" w:hAnsi="Cambria" w:eastAsia="仿宋" w:cs="Times New Roman"/>
        </w:rPr>
        <w:t>SPARK 3.4.0</w:t>
      </w:r>
    </w:p>
    <w:p>
      <w:pPr>
        <w:pStyle w:val="16"/>
        <w:numPr>
          <w:ilvl w:val="0"/>
          <w:numId w:val="1"/>
        </w:numPr>
        <w:spacing w:line="360" w:lineRule="auto"/>
        <w:ind w:firstLineChars="0"/>
        <w:jc w:val="both"/>
        <w:rPr>
          <w:rFonts w:ascii="Cambria" w:hAnsi="Cambria" w:eastAsia="仿宋" w:cs="Times New Roman"/>
        </w:rPr>
      </w:pPr>
      <w:r>
        <w:rPr>
          <w:rFonts w:ascii="Cambria" w:hAnsi="Cambria" w:eastAsia="仿宋" w:cs="Times New Roman"/>
        </w:rPr>
        <w:t>JDK版本：1.7或以上版本；</w:t>
      </w:r>
    </w:p>
    <w:p>
      <w:pPr>
        <w:pStyle w:val="16"/>
        <w:numPr>
          <w:ilvl w:val="0"/>
          <w:numId w:val="1"/>
        </w:numPr>
        <w:spacing w:line="360" w:lineRule="auto"/>
        <w:ind w:firstLineChars="0"/>
        <w:jc w:val="both"/>
        <w:rPr>
          <w:rFonts w:ascii="Cambria" w:hAnsi="Cambria" w:eastAsia="仿宋" w:cs="Times New Roman"/>
        </w:rPr>
      </w:pPr>
      <w:r>
        <w:rPr>
          <w:rFonts w:ascii="Cambria" w:hAnsi="Cambria" w:eastAsia="仿宋" w:cs="Times New Roman"/>
        </w:rPr>
        <w:t>Java IDE：Eclipse</w:t>
      </w:r>
    </w:p>
    <w:p>
      <w:pPr>
        <w:spacing w:line="360" w:lineRule="auto"/>
        <w:rPr>
          <w:rFonts w:ascii="Cambria" w:hAnsi="Cambria" w:eastAsia="仿宋" w:cs="Times New Roman"/>
          <w:sz w:val="28"/>
        </w:rPr>
      </w:pPr>
      <w:r>
        <w:rPr>
          <w:rFonts w:ascii="Cambria" w:hAnsi="Cambria" w:eastAsia="仿宋" w:cs="Times New Roman"/>
          <w:sz w:val="28"/>
        </w:rPr>
        <w:t>三、实验步骤</w:t>
      </w:r>
    </w:p>
    <w:p>
      <w:pPr>
        <w:spacing w:line="360" w:lineRule="auto"/>
        <w:rPr>
          <w:rFonts w:ascii="Cambria" w:hAnsi="Cambria" w:eastAsia="仿宋" w:cs="Times New Roman"/>
          <w:sz w:val="24"/>
          <w:szCs w:val="24"/>
        </w:rPr>
      </w:pPr>
      <w:r>
        <w:rPr>
          <w:rFonts w:hint="eastAsia" w:ascii="Cambria" w:hAnsi="Cambria" w:eastAsia="仿宋" w:cs="Times New Roman"/>
          <w:sz w:val="24"/>
          <w:szCs w:val="24"/>
        </w:rPr>
        <w:t>(一)</w:t>
      </w:r>
      <w:r>
        <w:rPr>
          <w:rFonts w:ascii="Cambria" w:hAnsi="Cambria" w:eastAsia="仿宋" w:cs="Times New Roman"/>
          <w:sz w:val="24"/>
          <w:szCs w:val="24"/>
        </w:rPr>
        <w:t xml:space="preserve"> </w:t>
      </w:r>
      <w:r>
        <w:rPr>
          <w:rFonts w:hint="eastAsia" w:ascii="Cambria" w:hAnsi="Cambria" w:eastAsia="仿宋" w:cs="Times New Roman"/>
          <w:sz w:val="24"/>
          <w:szCs w:val="24"/>
        </w:rPr>
        <w:t>用户搜索前三名统计</w:t>
      </w:r>
    </w:p>
    <w:p>
      <w:pPr>
        <w:spacing w:line="360" w:lineRule="auto"/>
        <w:rPr>
          <w:rFonts w:ascii="Cambria" w:hAnsi="Cambria" w:eastAsia="仿宋"/>
          <w:sz w:val="24"/>
          <w:szCs w:val="24"/>
        </w:rPr>
      </w:pPr>
      <w:r>
        <w:rPr>
          <w:rFonts w:ascii="Cambria" w:hAnsi="Cambria" w:eastAsia="仿宋"/>
          <w:sz w:val="24"/>
          <w:szCs w:val="24"/>
        </w:rPr>
        <w:t>用户搜索日志记录</w:t>
      </w:r>
      <w:r>
        <w:rPr>
          <w:rFonts w:hint="eastAsia" w:ascii="Cambria" w:hAnsi="Cambria" w:eastAsia="仿宋"/>
          <w:sz w:val="24"/>
          <w:szCs w:val="24"/>
        </w:rPr>
        <w:t>文件为</w:t>
      </w:r>
      <w:r>
        <w:rPr>
          <w:rFonts w:ascii="Cambria" w:hAnsi="Cambria" w:eastAsia="仿宋"/>
          <w:sz w:val="24"/>
          <w:szCs w:val="24"/>
        </w:rPr>
        <w:t xml:space="preserve">UserLogHot.txt, </w:t>
      </w:r>
      <w:r>
        <w:rPr>
          <w:rFonts w:hint="eastAsia" w:ascii="Cambria" w:hAnsi="Cambria" w:eastAsia="仿宋"/>
          <w:sz w:val="24"/>
          <w:szCs w:val="24"/>
        </w:rPr>
        <w:t>格式为日期，用户id，商品，用户区域，搜索终端；</w:t>
      </w:r>
    </w:p>
    <w:p>
      <w:pPr>
        <w:pStyle w:val="16"/>
        <w:numPr>
          <w:ilvl w:val="0"/>
          <w:numId w:val="2"/>
        </w:numPr>
        <w:spacing w:line="360" w:lineRule="auto"/>
        <w:ind w:left="0" w:firstLine="0" w:firstLineChars="0"/>
        <w:rPr>
          <w:rFonts w:ascii="Cambria" w:hAnsi="Cambria" w:eastAsia="仿宋"/>
        </w:rPr>
      </w:pPr>
      <w:r>
        <w:rPr>
          <w:rFonts w:hint="eastAsia" w:ascii="Cambria" w:hAnsi="Cambria" w:eastAsia="仿宋"/>
        </w:rPr>
        <w:t xml:space="preserve"> </w:t>
      </w:r>
      <w:r>
        <w:rPr>
          <w:rFonts w:ascii="Cambria" w:hAnsi="Cambria" w:eastAsia="仿宋"/>
        </w:rPr>
        <w:t>查询每天每用户点击某商品的次数</w:t>
      </w:r>
      <w:r>
        <w:rPr>
          <w:rFonts w:hint="eastAsia" w:ascii="Cambria" w:hAnsi="Cambria" w:eastAsia="仿宋"/>
        </w:rPr>
        <w:t>,</w:t>
      </w:r>
      <w:r>
        <w:rPr>
          <w:rFonts w:ascii="Cambria" w:hAnsi="Cambria" w:eastAsia="仿宋"/>
        </w:rPr>
        <w:t xml:space="preserve"> </w:t>
      </w:r>
      <w:r>
        <w:rPr>
          <w:rFonts w:hint="eastAsia" w:ascii="Cambria" w:hAnsi="Cambria" w:eastAsia="仿宋"/>
        </w:rPr>
        <w:t>输出到屏幕；</w:t>
      </w: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  <w:r>
        <w:drawing>
          <wp:inline distT="0" distB="0" distL="0" distR="0">
            <wp:extent cx="3893185" cy="2578735"/>
            <wp:effectExtent l="0" t="0" r="0" b="0"/>
            <wp:docPr id="1707640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4020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5050" r="7610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  <w:r>
        <w:drawing>
          <wp:inline distT="0" distB="0" distL="0" distR="0">
            <wp:extent cx="4010660" cy="3261360"/>
            <wp:effectExtent l="0" t="0" r="8890" b="0"/>
            <wp:docPr id="618764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6456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8167" cy="32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  <w:r>
        <w:drawing>
          <wp:inline distT="0" distB="0" distL="0" distR="0">
            <wp:extent cx="4314190" cy="3923665"/>
            <wp:effectExtent l="0" t="0" r="0" b="635"/>
            <wp:docPr id="987401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0195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6640" cy="39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</w:p>
    <w:p>
      <w:pPr>
        <w:pStyle w:val="16"/>
        <w:numPr>
          <w:ilvl w:val="0"/>
          <w:numId w:val="2"/>
        </w:numPr>
        <w:spacing w:line="360" w:lineRule="auto"/>
        <w:ind w:left="0" w:firstLine="0" w:firstLineChars="0"/>
        <w:rPr>
          <w:rFonts w:hint="eastAsia" w:ascii="Cambria" w:hAnsi="Cambria" w:eastAsia="仿宋"/>
        </w:rPr>
      </w:pPr>
      <w:r>
        <w:rPr>
          <w:rFonts w:ascii="Cambria" w:hAnsi="Cambria" w:eastAsia="仿宋"/>
        </w:rPr>
        <w:t>将用户每天点击商品的次数汇总累加</w:t>
      </w:r>
      <w:r>
        <w:rPr>
          <w:rFonts w:hint="eastAsia" w:ascii="Cambria" w:hAnsi="Cambria" w:eastAsia="仿宋"/>
        </w:rPr>
        <w:t>，统计</w:t>
      </w:r>
      <w:r>
        <w:rPr>
          <w:rFonts w:ascii="Cambria" w:hAnsi="Cambria" w:eastAsia="仿宋"/>
        </w:rPr>
        <w:t>每用户在每天点击搜索每个商品的总次数</w:t>
      </w:r>
      <w:r>
        <w:rPr>
          <w:rFonts w:hint="eastAsia" w:ascii="Cambria" w:hAnsi="Cambria" w:eastAsia="仿宋"/>
        </w:rPr>
        <w:t>，</w:t>
      </w:r>
      <w:r>
        <w:rPr>
          <w:rFonts w:ascii="Cambria" w:hAnsi="Cambria" w:eastAsia="仿宋"/>
        </w:rPr>
        <w:t>输出json格式</w:t>
      </w:r>
      <w:r>
        <w:rPr>
          <w:rFonts w:hint="eastAsia" w:ascii="Cambria" w:hAnsi="Cambria" w:eastAsia="仿宋"/>
        </w:rPr>
        <w:t>文件</w:t>
      </w:r>
      <w:r>
        <w:rPr>
          <w:rFonts w:ascii="Cambria" w:hAnsi="Cambria" w:eastAsia="仿宋"/>
        </w:rPr>
        <w:t>，Json 元数据</w:t>
      </w:r>
      <w:r>
        <w:rPr>
          <w:rFonts w:hint="eastAsia" w:ascii="Cambria" w:hAnsi="Cambria" w:eastAsia="仿宋"/>
        </w:rPr>
        <w:t>格式如下</w:t>
      </w:r>
      <w:r>
        <w:rPr>
          <w:rFonts w:ascii="Cambria" w:hAnsi="Cambria" w:eastAsia="仿宋"/>
        </w:rPr>
        <w:t xml:space="preserve">：Date（日期）、UserID </w:t>
      </w:r>
      <w:r>
        <w:rPr>
          <w:rFonts w:hint="eastAsia" w:ascii="Cambria" w:hAnsi="Cambria" w:eastAsia="仿宋"/>
        </w:rPr>
        <w:t>(</w:t>
      </w:r>
      <w:r>
        <w:rPr>
          <w:rFonts w:ascii="Cambria" w:hAnsi="Cambria" w:eastAsia="仿宋"/>
        </w:rPr>
        <w:t>用户id</w:t>
      </w:r>
      <w:r>
        <w:rPr>
          <w:rFonts w:hint="eastAsia" w:ascii="Cambria" w:hAnsi="Cambria" w:eastAsia="仿宋"/>
        </w:rPr>
        <w:t>)</w:t>
      </w:r>
      <w:r>
        <w:rPr>
          <w:rFonts w:ascii="Cambria" w:hAnsi="Cambria" w:eastAsia="仿宋"/>
        </w:rPr>
        <w:t>、Item(商品)、Count</w:t>
      </w:r>
      <w:r>
        <w:rPr>
          <w:rFonts w:hint="eastAsia" w:ascii="Cambria" w:hAnsi="Cambria" w:eastAsia="仿宋"/>
        </w:rPr>
        <w:t>(</w:t>
      </w:r>
      <w:r>
        <w:rPr>
          <w:rFonts w:ascii="Cambria" w:hAnsi="Cambria" w:eastAsia="仿宋"/>
        </w:rPr>
        <w:t>该用户在当天点击该商品的次数</w:t>
      </w:r>
      <w:r>
        <w:rPr>
          <w:rFonts w:hint="eastAsia" w:ascii="Cambria" w:hAnsi="Cambria" w:eastAsia="仿宋"/>
        </w:rPr>
        <w:t>)</w:t>
      </w: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  <w:r>
        <w:drawing>
          <wp:inline distT="0" distB="0" distL="0" distR="0">
            <wp:extent cx="4732020" cy="259715"/>
            <wp:effectExtent l="0" t="0" r="0" b="6985"/>
            <wp:docPr id="1684707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07980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9618" cy="2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spacing w:line="360" w:lineRule="auto"/>
        <w:ind w:firstLine="0" w:firstLineChars="0"/>
        <w:rPr>
          <w:rFonts w:hint="eastAsia" w:ascii="Cambria" w:hAnsi="Cambria" w:eastAsia="仿宋"/>
        </w:rPr>
      </w:pPr>
      <w:r>
        <w:drawing>
          <wp:inline distT="0" distB="0" distL="0" distR="0">
            <wp:extent cx="4752340" cy="4084955"/>
            <wp:effectExtent l="0" t="0" r="0" b="0"/>
            <wp:docPr id="405136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36818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rcRect t="10950" r="114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spacing w:line="360" w:lineRule="auto"/>
        <w:ind w:left="0" w:firstLine="0" w:firstLineChars="0"/>
        <w:rPr>
          <w:rFonts w:ascii="Cambria" w:hAnsi="Cambria" w:eastAsia="仿宋"/>
        </w:rPr>
      </w:pPr>
      <w:r>
        <w:rPr>
          <w:rFonts w:ascii="Cambria" w:hAnsi="Cambria" w:eastAsia="仿宋"/>
        </w:rPr>
        <w:t>统计出用户搜索每商品的前 3 名</w:t>
      </w:r>
      <w:r>
        <w:rPr>
          <w:rFonts w:hint="eastAsia" w:ascii="Cambria" w:hAnsi="Cambria" w:eastAsia="仿宋"/>
        </w:rPr>
        <w:t>:</w:t>
      </w:r>
      <w:r>
        <w:rPr>
          <w:rFonts w:ascii="Cambria" w:hAnsi="Cambria" w:eastAsia="仿宋"/>
        </w:rPr>
        <w:t>用步骤2的Json 字符串， 构造 DataFrame。在 Spark SQL 注册临时表， 使用窗口函数 row_number 统计出每用户搜索每商品的前 3 名</w:t>
      </w:r>
      <w:r>
        <w:rPr>
          <w:rFonts w:hint="eastAsia" w:ascii="Cambria" w:hAnsi="Cambria" w:eastAsia="仿宋"/>
        </w:rPr>
        <w:t>,</w:t>
      </w:r>
      <w:r>
        <w:rPr>
          <w:rFonts w:ascii="Cambria" w:hAnsi="Cambria" w:eastAsia="仿宋"/>
        </w:rPr>
        <w:t>将结果以 JSON 格式输出到屏幕或者文件。</w:t>
      </w:r>
    </w:p>
    <w:p>
      <w:pPr>
        <w:spacing w:line="360" w:lineRule="auto"/>
        <w:rPr>
          <w:rFonts w:ascii="Cambria" w:hAnsi="Cambria" w:eastAsia="仿宋"/>
        </w:rPr>
      </w:pPr>
      <w:r>
        <w:drawing>
          <wp:inline distT="0" distB="0" distL="0" distR="0">
            <wp:extent cx="3512820" cy="2757805"/>
            <wp:effectExtent l="0" t="0" r="7620" b="635"/>
            <wp:docPr id="49201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17570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t="33469" r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ambria" w:hAnsi="Cambria" w:eastAsia="仿宋"/>
        </w:rPr>
      </w:pPr>
      <w:r>
        <w:drawing>
          <wp:inline distT="0" distB="0" distL="0" distR="0">
            <wp:extent cx="4038600" cy="3223260"/>
            <wp:effectExtent l="0" t="0" r="0" b="0"/>
            <wp:docPr id="114011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188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t="6208" r="191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hint="eastAsia" w:ascii="Cambria" w:hAnsi="Cambria" w:eastAsia="仿宋"/>
        </w:rPr>
      </w:pPr>
      <w:r>
        <w:rPr>
          <w:rFonts w:hint="eastAsia" w:ascii="Cambria" w:hAnsi="Cambria" w:eastAsia="仿宋"/>
        </w:rPr>
        <w:t>结果排序、输出、保存到</w:t>
      </w:r>
      <w:r>
        <w:rPr>
          <w:rFonts w:ascii="Cambria" w:hAnsi="Cambria" w:eastAsia="仿宋"/>
        </w:rPr>
        <w:t>json</w:t>
      </w:r>
      <w:r>
        <w:rPr>
          <w:rFonts w:hint="eastAsia" w:ascii="Cambria" w:hAnsi="Cambria" w:eastAsia="仿宋"/>
        </w:rPr>
        <w:t>并查看</w:t>
      </w:r>
    </w:p>
    <w:p>
      <w:pPr>
        <w:spacing w:line="360" w:lineRule="auto"/>
        <w:rPr>
          <w:rFonts w:ascii="Cambria" w:hAnsi="Cambria" w:eastAsia="仿宋"/>
        </w:rPr>
      </w:pPr>
      <w:r>
        <w:drawing>
          <wp:inline distT="0" distB="0" distL="0" distR="0">
            <wp:extent cx="4328160" cy="3717925"/>
            <wp:effectExtent l="0" t="0" r="0" b="0"/>
            <wp:docPr id="1563904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0464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4711" cy="372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ambria" w:hAnsi="Cambria" w:eastAsia="仿宋"/>
        </w:rPr>
      </w:pPr>
      <w:r>
        <w:drawing>
          <wp:inline distT="0" distB="0" distL="0" distR="0">
            <wp:extent cx="5452110" cy="2065655"/>
            <wp:effectExtent l="0" t="0" r="0" b="0"/>
            <wp:docPr id="1426915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1524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t="4994" r="625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hint="eastAsia" w:ascii="Cambria" w:hAnsi="Cambria" w:eastAsia="仿宋"/>
        </w:rPr>
      </w:pP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  <w:r>
        <w:rPr>
          <w:rFonts w:hint="eastAsia" w:ascii="Cambria" w:hAnsi="Cambria" w:eastAsia="仿宋"/>
        </w:rPr>
        <w:t>(二)</w:t>
      </w:r>
      <w:r>
        <w:rPr>
          <w:rFonts w:ascii="Cambria" w:hAnsi="Cambria" w:eastAsia="仿宋"/>
        </w:rPr>
        <w:t xml:space="preserve">NBA </w:t>
      </w:r>
      <w:r>
        <w:rPr>
          <w:rFonts w:hint="eastAsia" w:ascii="Cambria" w:hAnsi="Cambria" w:eastAsia="仿宋"/>
        </w:rPr>
        <w:t>数据统计:</w:t>
      </w:r>
      <w:r>
        <w:rPr>
          <w:rFonts w:ascii="Cambria" w:hAnsi="Cambria" w:eastAsia="仿宋"/>
        </w:rPr>
        <w:t xml:space="preserve"> </w:t>
      </w:r>
      <w:r>
        <w:rPr>
          <w:rFonts w:hint="eastAsia" w:ascii="Cambria" w:hAnsi="Cambria" w:eastAsia="仿宋"/>
        </w:rPr>
        <w:t>数据文件为</w:t>
      </w:r>
      <w:r>
        <w:rPr>
          <w:rFonts w:ascii="Cambria" w:hAnsi="Cambria" w:eastAsia="仿宋"/>
        </w:rPr>
        <w:t xml:space="preserve">NBA14-16.csv </w:t>
      </w:r>
    </w:p>
    <w:p>
      <w:pPr>
        <w:pStyle w:val="16"/>
        <w:numPr>
          <w:ilvl w:val="0"/>
          <w:numId w:val="3"/>
        </w:numPr>
        <w:spacing w:line="360" w:lineRule="auto"/>
        <w:ind w:firstLineChars="0"/>
        <w:rPr>
          <w:rFonts w:ascii="Cambria" w:hAnsi="Cambria" w:eastAsia="仿宋"/>
        </w:rPr>
      </w:pPr>
      <w:r>
        <w:rPr>
          <w:rFonts w:ascii="Cambria" w:hAnsi="Cambria" w:eastAsia="仿宋"/>
        </w:rPr>
        <w:t>根据胜负场次统计15-16赛季都能够进入季后赛的球队（查询东西部联盟排名前8的球队）</w:t>
      </w:r>
    </w:p>
    <w:p>
      <w:pPr>
        <w:spacing w:line="360" w:lineRule="auto"/>
      </w:pPr>
      <w:r>
        <w:drawing>
          <wp:inline distT="0" distB="0" distL="0" distR="0">
            <wp:extent cx="4800600" cy="1635760"/>
            <wp:effectExtent l="0" t="0" r="0" b="0"/>
            <wp:docPr id="137285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576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r="-3803" b="494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157470" cy="1570990"/>
            <wp:effectExtent l="0" t="0" r="889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t="56736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ascii="Cambria" w:hAnsi="Cambria" w:eastAsia="仿宋"/>
        </w:rPr>
      </w:pPr>
    </w:p>
    <w:p>
      <w:pPr>
        <w:spacing w:line="360" w:lineRule="auto"/>
        <w:rPr>
          <w:rFonts w:ascii="Cambria" w:hAnsi="Cambria" w:eastAsia="仿宋"/>
        </w:rPr>
      </w:pPr>
      <w:r>
        <w:drawing>
          <wp:inline distT="0" distB="0" distL="0" distR="0">
            <wp:extent cx="5140960" cy="3415665"/>
            <wp:effectExtent l="0" t="0" r="10160" b="13335"/>
            <wp:docPr id="1908898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98145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ambria" w:hAnsi="Cambria" w:eastAsia="仿宋"/>
        </w:rPr>
      </w:pPr>
      <w:r>
        <w:drawing>
          <wp:inline distT="0" distB="0" distL="0" distR="0">
            <wp:extent cx="5486400" cy="3450590"/>
            <wp:effectExtent l="0" t="0" r="0" b="0"/>
            <wp:docPr id="2129994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94886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Cambria" w:hAnsi="Cambria" w:eastAsia="仿宋"/>
        </w:rPr>
      </w:pPr>
    </w:p>
    <w:p>
      <w:pPr>
        <w:pStyle w:val="16"/>
        <w:numPr>
          <w:ilvl w:val="0"/>
          <w:numId w:val="3"/>
        </w:numPr>
        <w:spacing w:line="360" w:lineRule="auto"/>
        <w:ind w:left="0" w:firstLine="0" w:firstLineChars="0"/>
        <w:rPr>
          <w:rFonts w:ascii="Cambria" w:hAnsi="Cambria" w:eastAsia="仿宋"/>
        </w:rPr>
      </w:pPr>
      <w:r>
        <w:rPr>
          <w:rFonts w:ascii="Cambria" w:hAnsi="Cambria" w:eastAsia="仿宋"/>
        </w:rPr>
        <w:t>针对最近两个赛季常规赛排名，根据排名的变化，找出东、西部进步幅度最大的球队。</w:t>
      </w: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  <w:r>
        <w:rPr>
          <w:rFonts w:hint="eastAsia" w:ascii="Cambria" w:hAnsi="Cambria" w:eastAsia="仿宋"/>
        </w:rPr>
        <w:t>分别整理出1</w:t>
      </w:r>
      <w:r>
        <w:rPr>
          <w:rFonts w:ascii="Cambria" w:hAnsi="Cambria" w:eastAsia="仿宋"/>
        </w:rPr>
        <w:t>4-15</w:t>
      </w:r>
      <w:r>
        <w:rPr>
          <w:rFonts w:hint="eastAsia" w:ascii="Cambria" w:hAnsi="Cambria" w:eastAsia="仿宋"/>
        </w:rPr>
        <w:t>和1</w:t>
      </w:r>
      <w:r>
        <w:rPr>
          <w:rFonts w:ascii="Cambria" w:hAnsi="Cambria" w:eastAsia="仿宋"/>
        </w:rPr>
        <w:t>5-16</w:t>
      </w:r>
      <w:r>
        <w:rPr>
          <w:rFonts w:hint="eastAsia" w:ascii="Cambria" w:hAnsi="Cambria" w:eastAsia="仿宋"/>
        </w:rPr>
        <w:t>各球队的排名</w:t>
      </w:r>
    </w:p>
    <w:p>
      <w:pPr>
        <w:pStyle w:val="16"/>
        <w:spacing w:line="360" w:lineRule="auto"/>
        <w:ind w:firstLine="0" w:firstLineChars="0"/>
        <w:rPr>
          <w:rFonts w:hint="eastAsia" w:ascii="Cambria" w:hAnsi="Cambria" w:eastAsia="仿宋"/>
        </w:rPr>
      </w:pPr>
      <w:r>
        <w:drawing>
          <wp:inline distT="0" distB="0" distL="0" distR="0">
            <wp:extent cx="3423285" cy="3398520"/>
            <wp:effectExtent l="0" t="0" r="5715" b="0"/>
            <wp:docPr id="2081463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6342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  <w:r>
        <w:drawing>
          <wp:inline distT="0" distB="0" distL="0" distR="0">
            <wp:extent cx="3215640" cy="3548380"/>
            <wp:effectExtent l="0" t="0" r="0" b="2540"/>
            <wp:docPr id="637679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7964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  <w:r>
        <w:drawing>
          <wp:inline distT="0" distB="0" distL="0" distR="0">
            <wp:extent cx="3316605" cy="4477385"/>
            <wp:effectExtent l="0" t="0" r="5715" b="3175"/>
            <wp:docPr id="1557503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03230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  <w:r>
        <w:rPr>
          <w:rFonts w:hint="eastAsia" w:ascii="Cambria" w:hAnsi="Cambria" w:eastAsia="仿宋"/>
        </w:rPr>
        <w:t>使用</w:t>
      </w:r>
      <w:r>
        <w:rPr>
          <w:rFonts w:ascii="Cambria" w:hAnsi="Cambria" w:eastAsia="仿宋"/>
        </w:rPr>
        <w:t>SQL查询将rankedData1516WithRank和rankedData1415WithRank中相对应的team列的rank相减，并将结果输出</w:t>
      </w:r>
      <w:r>
        <w:rPr>
          <w:rFonts w:hint="eastAsia" w:ascii="Cambria" w:hAnsi="Cambria" w:eastAsia="仿宋"/>
        </w:rPr>
        <w:t>然后找最大</w:t>
      </w:r>
    </w:p>
    <w:p>
      <w:pPr>
        <w:pStyle w:val="16"/>
        <w:spacing w:line="360" w:lineRule="auto"/>
        <w:ind w:firstLine="0" w:firstLineChars="0"/>
        <w:rPr>
          <w:rFonts w:hint="eastAsia" w:ascii="Cambria" w:hAnsi="Cambria" w:eastAsia="仿宋"/>
        </w:rPr>
      </w:pPr>
      <w:r>
        <w:drawing>
          <wp:inline distT="0" distB="0" distL="0" distR="0">
            <wp:extent cx="3401695" cy="3043555"/>
            <wp:effectExtent l="0" t="0" r="12065" b="4445"/>
            <wp:docPr id="272430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3045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rcRect t="-179" r="6065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3"/>
        </w:numPr>
        <w:spacing w:line="360" w:lineRule="auto"/>
        <w:ind w:left="0" w:firstLine="0" w:firstLineChars="0"/>
        <w:rPr>
          <w:rFonts w:ascii="Cambria" w:hAnsi="Cambria" w:eastAsia="仿宋"/>
        </w:rPr>
      </w:pPr>
      <w:r>
        <w:rPr>
          <w:rFonts w:ascii="Cambria" w:hAnsi="Cambria" w:eastAsia="仿宋"/>
        </w:rPr>
        <w:t>分析统计出15-16赛季命中率（第三列）、 三分球命中率（第六列）、 防守能力最强（失分越少防守越强）的三支球队</w:t>
      </w:r>
    </w:p>
    <w:p>
      <w:pPr>
        <w:pStyle w:val="16"/>
        <w:spacing w:line="360" w:lineRule="auto"/>
        <w:ind w:firstLine="0" w:firstLineChars="0"/>
        <w:rPr>
          <w:rFonts w:ascii="Cambria" w:hAnsi="Cambria" w:eastAsia="仿宋"/>
        </w:rPr>
      </w:pPr>
      <w:r>
        <w:drawing>
          <wp:inline distT="0" distB="0" distL="0" distR="0">
            <wp:extent cx="3034030" cy="2930525"/>
            <wp:effectExtent l="0" t="0" r="0" b="0"/>
            <wp:docPr id="43837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778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r="2490" b="37177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" w:hAnsi="Cambria" w:eastAsia="仿宋"/>
        </w:rPr>
      </w:pPr>
    </w:p>
    <w:p>
      <w:pPr>
        <w:rPr>
          <w:rFonts w:ascii="Cambria" w:hAnsi="Cambria" w:eastAsia="仿宋"/>
        </w:rPr>
      </w:pPr>
    </w:p>
    <w:p>
      <w:pPr>
        <w:rPr>
          <w:rFonts w:ascii="Cambria" w:hAnsi="Cambria" w:eastAsia="仿宋"/>
        </w:rPr>
      </w:pPr>
    </w:p>
    <w:bookmarkEnd w:id="0"/>
    <w:p>
      <w:pPr>
        <w:spacing w:line="360" w:lineRule="auto"/>
        <w:rPr>
          <w:rFonts w:ascii="Cambria" w:hAnsi="Cambria" w:eastAsia="仿宋" w:cs="Times New Roman"/>
          <w:sz w:val="28"/>
        </w:rPr>
      </w:pPr>
      <w:r>
        <w:drawing>
          <wp:inline distT="0" distB="0" distL="0" distR="0">
            <wp:extent cx="2985770" cy="166179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t="64375" r="4041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sectPr>
      <w:pgSz w:w="12240" w:h="15840"/>
      <w:pgMar w:top="1440" w:right="1800" w:bottom="1440" w:left="18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方正书宋简体">
    <w:altName w:val="宋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6D2B6F"/>
    <w:multiLevelType w:val="multilevel"/>
    <w:tmpl w:val="1C6D2B6F"/>
    <w:lvl w:ilvl="0" w:tentative="0">
      <w:start w:val="1"/>
      <w:numFmt w:val="bullet"/>
      <w:lvlText w:val="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1">
    <w:nsid w:val="2D0439BB"/>
    <w:multiLevelType w:val="multilevel"/>
    <w:tmpl w:val="2D0439BB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46EE6972"/>
    <w:multiLevelType w:val="multilevel"/>
    <w:tmpl w:val="46EE6972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characterSpacingControl w:val="doNotCompress"/>
  <w:compat>
    <w:useFELayout/>
    <w:compatSetting w:name="compatibilityMode" w:uri="http://schemas.microsoft.com/office/word" w:val="12"/>
  </w:compat>
  <w:docVars>
    <w:docVar w:name="commondata" w:val="eyJoZGlkIjoiODVjZWQ3MThjMzBkNDlkYTBhNzViYWM1ZGU2Njg4NGUifQ=="/>
  </w:docVars>
  <w:rsids>
    <w:rsidRoot w:val="00AC4D80"/>
    <w:rsid w:val="000037C9"/>
    <w:rsid w:val="000F22EE"/>
    <w:rsid w:val="001613F5"/>
    <w:rsid w:val="001A641E"/>
    <w:rsid w:val="001B17EF"/>
    <w:rsid w:val="001D221B"/>
    <w:rsid w:val="00253883"/>
    <w:rsid w:val="00270B4F"/>
    <w:rsid w:val="0030235B"/>
    <w:rsid w:val="00350756"/>
    <w:rsid w:val="004769E2"/>
    <w:rsid w:val="00580258"/>
    <w:rsid w:val="00635792"/>
    <w:rsid w:val="006D3438"/>
    <w:rsid w:val="006D49CE"/>
    <w:rsid w:val="006F616A"/>
    <w:rsid w:val="00730763"/>
    <w:rsid w:val="00731C5F"/>
    <w:rsid w:val="007537A0"/>
    <w:rsid w:val="00763672"/>
    <w:rsid w:val="00775D30"/>
    <w:rsid w:val="007D2D43"/>
    <w:rsid w:val="007F64EA"/>
    <w:rsid w:val="00825E38"/>
    <w:rsid w:val="00850DD9"/>
    <w:rsid w:val="00887F3B"/>
    <w:rsid w:val="008A0464"/>
    <w:rsid w:val="008E7C46"/>
    <w:rsid w:val="0094399B"/>
    <w:rsid w:val="00962EB2"/>
    <w:rsid w:val="0097245D"/>
    <w:rsid w:val="009A7698"/>
    <w:rsid w:val="009B5B0D"/>
    <w:rsid w:val="00AC4D80"/>
    <w:rsid w:val="00C27B82"/>
    <w:rsid w:val="00D26BD1"/>
    <w:rsid w:val="00D275A6"/>
    <w:rsid w:val="00D35410"/>
    <w:rsid w:val="00DD709F"/>
    <w:rsid w:val="00E23570"/>
    <w:rsid w:val="00E6101B"/>
    <w:rsid w:val="00EA020D"/>
    <w:rsid w:val="00EC5646"/>
    <w:rsid w:val="00ED3CC7"/>
    <w:rsid w:val="00ED6532"/>
    <w:rsid w:val="00F30CA0"/>
    <w:rsid w:val="00F3630B"/>
    <w:rsid w:val="00F80851"/>
    <w:rsid w:val="00FB0363"/>
    <w:rsid w:val="00FC2612"/>
    <w:rsid w:val="25567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3"/>
    <w:link w:val="12"/>
    <w:unhideWhenUsed/>
    <w:qFormat/>
    <w:uiPriority w:val="9"/>
    <w:pPr>
      <w:keepNext/>
      <w:keepLines/>
      <w:widowControl/>
      <w:spacing w:before="200"/>
      <w:jc w:val="left"/>
      <w:outlineLvl w:val="1"/>
    </w:pPr>
    <w:rPr>
      <w:rFonts w:asciiTheme="majorHAnsi" w:hAnsiTheme="majorHAnsi" w:eastAsiaTheme="majorEastAsia" w:cstheme="majorBidi"/>
      <w:b/>
      <w:bCs/>
      <w:color w:val="4472C4" w:themeColor="accent1"/>
      <w:kern w:val="0"/>
      <w:sz w:val="28"/>
      <w:szCs w:val="28"/>
      <w:lang w:eastAsia="en-US"/>
    </w:rPr>
  </w:style>
  <w:style w:type="paragraph" w:styleId="4">
    <w:name w:val="heading 3"/>
    <w:basedOn w:val="1"/>
    <w:next w:val="3"/>
    <w:link w:val="13"/>
    <w:unhideWhenUsed/>
    <w:qFormat/>
    <w:uiPriority w:val="9"/>
    <w:pPr>
      <w:keepNext/>
      <w:keepLines/>
      <w:widowControl/>
      <w:spacing w:before="200"/>
      <w:jc w:val="left"/>
      <w:outlineLvl w:val="2"/>
    </w:pPr>
    <w:rPr>
      <w:rFonts w:asciiTheme="majorHAnsi" w:hAnsiTheme="majorHAnsi" w:eastAsiaTheme="majorEastAsia" w:cstheme="majorBidi"/>
      <w:b/>
      <w:bCs/>
      <w:color w:val="4472C4" w:themeColor="accent1"/>
      <w:kern w:val="0"/>
      <w:sz w:val="24"/>
      <w:szCs w:val="24"/>
      <w:lang w:eastAsia="en-US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14"/>
    <w:qFormat/>
    <w:uiPriority w:val="0"/>
    <w:pPr>
      <w:widowControl/>
      <w:spacing w:before="180" w:after="180"/>
      <w:jc w:val="left"/>
    </w:pPr>
    <w:rPr>
      <w:kern w:val="0"/>
      <w:sz w:val="24"/>
      <w:szCs w:val="24"/>
      <w:lang w:eastAsia="en-US"/>
    </w:rPr>
  </w:style>
  <w:style w:type="paragraph" w:styleId="5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8">
    <w:name w:val="Table Grid"/>
    <w:basedOn w:val="7"/>
    <w:qFormat/>
    <w:uiPriority w:val="59"/>
    <w:pPr>
      <w:widowControl w:val="0"/>
      <w:jc w:val="both"/>
    </w:pPr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页眉 字符"/>
    <w:basedOn w:val="9"/>
    <w:link w:val="6"/>
    <w:qFormat/>
    <w:uiPriority w:val="99"/>
    <w:rPr>
      <w:sz w:val="18"/>
      <w:szCs w:val="18"/>
    </w:rPr>
  </w:style>
  <w:style w:type="character" w:customStyle="1" w:styleId="11">
    <w:name w:val="页脚 字符"/>
    <w:basedOn w:val="9"/>
    <w:link w:val="5"/>
    <w:qFormat/>
    <w:uiPriority w:val="99"/>
    <w:rPr>
      <w:sz w:val="18"/>
      <w:szCs w:val="18"/>
    </w:rPr>
  </w:style>
  <w:style w:type="character" w:customStyle="1" w:styleId="12">
    <w:name w:val="标题 2 字符"/>
    <w:basedOn w:val="9"/>
    <w:link w:val="2"/>
    <w:qFormat/>
    <w:uiPriority w:val="9"/>
    <w:rPr>
      <w:rFonts w:asciiTheme="majorHAnsi" w:hAnsiTheme="majorHAnsi" w:eastAsiaTheme="majorEastAsia" w:cstheme="majorBidi"/>
      <w:b/>
      <w:bCs/>
      <w:color w:val="4472C4" w:themeColor="accent1"/>
      <w:kern w:val="0"/>
      <w:sz w:val="28"/>
      <w:szCs w:val="28"/>
      <w:lang w:eastAsia="en-US"/>
    </w:rPr>
  </w:style>
  <w:style w:type="character" w:customStyle="1" w:styleId="13">
    <w:name w:val="标题 3 字符"/>
    <w:basedOn w:val="9"/>
    <w:link w:val="4"/>
    <w:qFormat/>
    <w:uiPriority w:val="9"/>
    <w:rPr>
      <w:rFonts w:asciiTheme="majorHAnsi" w:hAnsiTheme="majorHAnsi" w:eastAsiaTheme="majorEastAsia" w:cstheme="majorBidi"/>
      <w:b/>
      <w:bCs/>
      <w:color w:val="4472C4" w:themeColor="accent1"/>
      <w:kern w:val="0"/>
      <w:sz w:val="24"/>
      <w:szCs w:val="24"/>
      <w:lang w:eastAsia="en-US"/>
    </w:rPr>
  </w:style>
  <w:style w:type="character" w:customStyle="1" w:styleId="14">
    <w:name w:val="正文文本 字符"/>
    <w:basedOn w:val="9"/>
    <w:link w:val="3"/>
    <w:qFormat/>
    <w:uiPriority w:val="0"/>
    <w:rPr>
      <w:kern w:val="0"/>
      <w:sz w:val="24"/>
      <w:szCs w:val="24"/>
      <w:lang w:eastAsia="en-US"/>
    </w:rPr>
  </w:style>
  <w:style w:type="paragraph" w:customStyle="1" w:styleId="15">
    <w:name w:val="First Paragraph"/>
    <w:basedOn w:val="3"/>
    <w:next w:val="3"/>
    <w:qFormat/>
    <w:uiPriority w:val="0"/>
  </w:style>
  <w:style w:type="paragraph" w:styleId="1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17">
    <w:name w:val="程序"/>
    <w:basedOn w:val="1"/>
    <w:qFormat/>
    <w:uiPriority w:val="0"/>
    <w:pPr>
      <w:topLinePunct/>
      <w:snapToGrid w:val="0"/>
      <w:spacing w:beforeLines="10" w:afterLines="10"/>
      <w:ind w:firstLine="425"/>
    </w:pPr>
    <w:rPr>
      <w:rFonts w:ascii="Courier New" w:hAnsi="Courier New" w:eastAsia="方正书宋简体" w:cs="Courier New"/>
      <w:w w:val="95"/>
      <w:kern w:val="20"/>
      <w:sz w:val="17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137</Words>
  <Characters>784</Characters>
  <Lines>6</Lines>
  <Paragraphs>1</Paragraphs>
  <TotalTime>5</TotalTime>
  <ScaleCrop>false</ScaleCrop>
  <LinksUpToDate>false</LinksUpToDate>
  <CharactersWithSpaces>920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2023-11-07T08:04:00Z</dcterms:created>
  <dc:creator>YUZHONG CHEN</dc:creator>
  <cp:lastModifiedBy>月yueyue</cp:lastModifiedBy>
  <dcterms:modified xsi:type="dcterms:W3CDTF">2023-12-08T11:33:46Z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123709FEAAA64425B16D51E8AF42CE79_12</vt:lpwstr>
  </property>
</Properties>
</file>